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75D77" w:rsidRPr="00B62597" w:rsidP="00175D77" w14:paraId="4710AEA3" w14:textId="544A84D3">
      <w:pPr>
        <w:pStyle w:val="MeetingDetails"/>
      </w:pPr>
      <w:bookmarkStart w:id="0" w:name="_GoBack"/>
      <w:bookmarkEnd w:id="0"/>
      <w:r>
        <w:t>Financial Risk Mitigation Senior Task Force (FRMSTF)</w:t>
      </w:r>
    </w:p>
    <w:p w:rsidR="0048603E" w:rsidP="00175D77" w14:paraId="13951D2B" w14:textId="5809CF1C">
      <w:pPr>
        <w:pStyle w:val="MeetingDetails"/>
      </w:pPr>
      <w:r>
        <w:t xml:space="preserve">Webex </w:t>
      </w:r>
    </w:p>
    <w:p w:rsidR="0048603E" w:rsidRPr="004C72F7" w:rsidP="00175D77" w14:paraId="2B0639DA" w14:textId="34B090F5">
      <w:pPr>
        <w:pStyle w:val="MeetingDetails"/>
      </w:pPr>
      <w:r>
        <w:t>November 9</w:t>
      </w:r>
      <w:r w:rsidRPr="004C72F7" w:rsidR="004E0D66">
        <w:t xml:space="preserve">, </w:t>
      </w:r>
      <w:r w:rsidRPr="004C72F7" w:rsidR="00692536">
        <w:t xml:space="preserve">2020 </w:t>
      </w:r>
    </w:p>
    <w:p w:rsidR="00B62597" w:rsidRPr="004C72F7" w:rsidP="0010573F" w14:paraId="6F135836" w14:textId="3F0949CA">
      <w:pPr>
        <w:pStyle w:val="MeetingDetails"/>
      </w:pPr>
      <w:r w:rsidRPr="004C72F7">
        <w:t>9:00 a</w:t>
      </w:r>
      <w:r w:rsidRPr="004C72F7" w:rsidR="00175D77">
        <w:t xml:space="preserve">.m. – </w:t>
      </w:r>
      <w:r w:rsidR="00950A40">
        <w:t>11</w:t>
      </w:r>
      <w:r w:rsidR="005D729A">
        <w:t>:</w:t>
      </w:r>
      <w:r w:rsidR="00915CE2">
        <w:t>4</w:t>
      </w:r>
      <w:r w:rsidR="00950A40">
        <w:t>0 a</w:t>
      </w:r>
      <w:r w:rsidRPr="004C72F7" w:rsidR="00175D77">
        <w:t>.m. EPT</w:t>
      </w:r>
    </w:p>
    <w:p w:rsidR="0010573F" w:rsidRPr="00B62597" w:rsidP="0010573F" w14:paraId="31557932" w14:textId="77777777">
      <w:pPr>
        <w:pStyle w:val="MeetingDetails"/>
        <w:rPr>
          <w:szCs w:val="20"/>
        </w:rPr>
      </w:pPr>
    </w:p>
    <w:p w:rsidR="00B62597" w:rsidRPr="00B62597" w:rsidP="007C2954" w14:paraId="542BFA77" w14:textId="3FF6227B">
      <w:pPr>
        <w:pStyle w:val="PrimaryHeading"/>
        <w:rPr>
          <w:caps/>
        </w:rPr>
      </w:pPr>
      <w:bookmarkStart w:id="1" w:name="OLE_LINK5"/>
      <w:bookmarkStart w:id="2" w:name="OLE_LINK3"/>
      <w:r w:rsidRPr="00527104">
        <w:t>Adm</w:t>
      </w:r>
      <w:r w:rsidRPr="007C2954">
        <w:t>inistrati</w:t>
      </w:r>
      <w:r w:rsidR="00175D77">
        <w:t>on (</w:t>
      </w:r>
      <w:r w:rsidR="0010573F">
        <w:t>9:00-9:05</w:t>
      </w:r>
      <w:r w:rsidRPr="00527104">
        <w:t>)</w:t>
      </w:r>
    </w:p>
    <w:bookmarkEnd w:id="1"/>
    <w:bookmarkEnd w:id="2"/>
    <w:p w:rsidR="002773A7" w:rsidP="00811B8A" w14:paraId="2AF419AD" w14:textId="0B73565C">
      <w:pPr>
        <w:pStyle w:val="ListSubhead1"/>
        <w:jc w:val="both"/>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5D729A">
        <w:t>October 15</w:t>
      </w:r>
      <w:r w:rsidR="00692536">
        <w:rPr>
          <w:bCs/>
        </w:rPr>
        <w:t>, 2020</w:t>
      </w:r>
      <w:r>
        <w:rPr>
          <w:bCs/>
        </w:rPr>
        <w:t xml:space="preserve"> meeting</w:t>
      </w:r>
      <w:r w:rsidR="00F44B18">
        <w:rPr>
          <w:bCs/>
        </w:rPr>
        <w:t>.</w:t>
      </w:r>
    </w:p>
    <w:p w:rsidR="0010573F" w:rsidRPr="00CC4D79" w:rsidP="0010573F" w14:paraId="51074109" w14:textId="3FB8A585">
      <w:pPr>
        <w:pStyle w:val="PrimaryHeading"/>
        <w:spacing w:before="120" w:after="200"/>
      </w:pPr>
      <w:r w:rsidRPr="00CC4D79">
        <w:t xml:space="preserve">Work Plan </w:t>
      </w:r>
      <w:r>
        <w:t>(9:05-9:15)</w:t>
      </w:r>
    </w:p>
    <w:p w:rsidR="0010573F" w:rsidRPr="0010573F" w:rsidP="0010573F" w14:paraId="1E56D44F" w14:textId="05A0CA42">
      <w:pPr>
        <w:pStyle w:val="ListSubhead1"/>
        <w:spacing w:before="120"/>
        <w:jc w:val="both"/>
        <w:rPr>
          <w:b w:val="0"/>
          <w:bCs/>
        </w:rPr>
      </w:pPr>
      <w:r w:rsidRPr="00CC4D79">
        <w:rPr>
          <w:b w:val="0"/>
        </w:rPr>
        <w:t>Anita Patel will review the Financial Risk Mitigation Senior Task Force stakeholder process work plan.</w:t>
      </w:r>
    </w:p>
    <w:p w:rsidR="0010573F" w:rsidRPr="00614EC3" w:rsidP="0010573F" w14:paraId="0C2A19C0" w14:textId="7959D031">
      <w:pPr>
        <w:pStyle w:val="PrimaryHeading"/>
        <w:spacing w:before="120" w:after="200"/>
      </w:pPr>
      <w:r w:rsidRPr="00614EC3">
        <w:t>Informational Updates (9:15-</w:t>
      </w:r>
      <w:r w:rsidRPr="00614EC3" w:rsidR="004C72F7">
        <w:t>9:</w:t>
      </w:r>
      <w:r w:rsidR="005D729A">
        <w:t>2</w:t>
      </w:r>
      <w:r w:rsidRPr="00614EC3" w:rsidR="00614EC3">
        <w:t>0</w:t>
      </w:r>
      <w:r w:rsidRPr="00614EC3">
        <w:t>)</w:t>
      </w:r>
    </w:p>
    <w:p w:rsidR="0010573F" w:rsidRPr="00614EC3" w:rsidP="0010573F" w14:paraId="462A7F3D" w14:textId="2593EDFD">
      <w:pPr>
        <w:pStyle w:val="ListSubhead1"/>
        <w:spacing w:before="120"/>
        <w:rPr>
          <w:b w:val="0"/>
          <w:u w:val="single"/>
        </w:rPr>
      </w:pPr>
      <w:r>
        <w:rPr>
          <w:b w:val="0"/>
          <w:u w:val="single"/>
        </w:rPr>
        <w:t xml:space="preserve">External Clearing Timeline </w:t>
      </w:r>
      <w:r w:rsidRPr="00614EC3">
        <w:rPr>
          <w:b w:val="0"/>
          <w:u w:val="single"/>
        </w:rPr>
        <w:t xml:space="preserve"> </w:t>
      </w:r>
    </w:p>
    <w:p w:rsidR="0010573F" w:rsidRPr="00614EC3" w:rsidP="0010573F" w14:paraId="6760329B" w14:textId="503918A1">
      <w:pPr>
        <w:autoSpaceDE w:val="0"/>
        <w:autoSpaceDN w:val="0"/>
        <w:spacing w:before="120" w:line="240" w:lineRule="auto"/>
        <w:ind w:left="360"/>
        <w:rPr>
          <w:rFonts w:ascii="Arial Narrow" w:eastAsia="Times New Roman" w:hAnsi="Arial Narrow" w:cs="Times New Roman"/>
          <w:sz w:val="24"/>
        </w:rPr>
      </w:pPr>
      <w:r w:rsidRPr="00614EC3">
        <w:rPr>
          <w:rFonts w:ascii="Arial Narrow" w:eastAsia="Times New Roman" w:hAnsi="Arial Narrow" w:cs="Times New Roman"/>
          <w:sz w:val="24"/>
        </w:rPr>
        <w:t xml:space="preserve">Megan Heater will provide an update regarding the process to evaluate the third party clearing proposal. </w:t>
      </w:r>
    </w:p>
    <w:p w:rsidR="00505B23" w:rsidRPr="00505B23" w:rsidP="00505B23" w14:paraId="423B46CD" w14:textId="3BF598E1">
      <w:pPr>
        <w:pStyle w:val="PrimaryHeading"/>
        <w:spacing w:before="120" w:after="200"/>
      </w:pPr>
      <w:r w:rsidRPr="00614EC3">
        <w:t>Discussion</w:t>
      </w:r>
      <w:r w:rsidRPr="00614EC3" w:rsidR="00FB6452">
        <w:t xml:space="preserve"> (</w:t>
      </w:r>
      <w:r w:rsidR="005D729A">
        <w:t>9:2</w:t>
      </w:r>
      <w:r w:rsidRPr="00614EC3" w:rsidR="00614EC3">
        <w:t>0</w:t>
      </w:r>
      <w:r w:rsidR="005D729A">
        <w:t>-</w:t>
      </w:r>
      <w:r w:rsidR="00395862">
        <w:t>11:20</w:t>
      </w:r>
      <w:r w:rsidRPr="00505B23">
        <w:t>)</w:t>
      </w:r>
    </w:p>
    <w:p w:rsidR="00395862" w:rsidRPr="00395862" w:rsidP="00395862" w14:paraId="7D06DFD4" w14:textId="5C047FA4">
      <w:pPr>
        <w:pStyle w:val="ListSubhead1"/>
        <w:spacing w:before="120"/>
        <w:rPr>
          <w:b w:val="0"/>
          <w:u w:val="single"/>
        </w:rPr>
      </w:pPr>
      <w:r w:rsidRPr="00395862">
        <w:rPr>
          <w:b w:val="0"/>
          <w:u w:val="single"/>
        </w:rPr>
        <w:t>Minimum Capitalization (</w:t>
      </w:r>
      <w:r>
        <w:rPr>
          <w:b w:val="0"/>
          <w:u w:val="single"/>
        </w:rPr>
        <w:t>9:20-9:50</w:t>
      </w:r>
      <w:r w:rsidRPr="00395862">
        <w:rPr>
          <w:b w:val="0"/>
          <w:u w:val="single"/>
        </w:rPr>
        <w:t>)</w:t>
      </w:r>
    </w:p>
    <w:p w:rsidR="00395862" w:rsidRPr="00395862" w:rsidP="00395862" w14:paraId="3E68150A" w14:textId="6509F9FB">
      <w:pPr>
        <w:autoSpaceDE w:val="0"/>
        <w:autoSpaceDN w:val="0"/>
        <w:spacing w:before="120" w:line="240" w:lineRule="auto"/>
        <w:ind w:left="360"/>
        <w:rPr>
          <w:rFonts w:ascii="Arial Narrow" w:eastAsia="Times New Roman" w:hAnsi="Arial Narrow" w:cs="Times New Roman"/>
          <w:sz w:val="24"/>
        </w:rPr>
      </w:pPr>
      <w:r w:rsidRPr="00395862">
        <w:rPr>
          <w:rFonts w:ascii="Arial Narrow" w:eastAsia="Times New Roman" w:hAnsi="Arial Narrow" w:cs="Times New Roman"/>
          <w:sz w:val="24"/>
        </w:rPr>
        <w:t>Daniel Sarti will provide an update regarding Minimum Capitalization requirements.</w:t>
      </w:r>
    </w:p>
    <w:p w:rsidR="00395862" w:rsidRPr="00395862" w:rsidP="00395862" w14:paraId="39FBED0F" w14:textId="1A1109ED">
      <w:pPr>
        <w:pStyle w:val="ListSubhead1"/>
        <w:spacing w:before="120"/>
        <w:rPr>
          <w:b w:val="0"/>
          <w:u w:val="single"/>
        </w:rPr>
      </w:pPr>
      <w:r w:rsidRPr="00395862">
        <w:rPr>
          <w:b w:val="0"/>
          <w:u w:val="single"/>
        </w:rPr>
        <w:t>FTR Credit Requirements (</w:t>
      </w:r>
      <w:r>
        <w:rPr>
          <w:b w:val="0"/>
          <w:u w:val="single"/>
        </w:rPr>
        <w:t>9:50-10:35</w:t>
      </w:r>
      <w:r w:rsidRPr="00395862">
        <w:rPr>
          <w:b w:val="0"/>
          <w:u w:val="single"/>
        </w:rPr>
        <w:t>)</w:t>
      </w:r>
    </w:p>
    <w:p w:rsidR="00395862" w:rsidRPr="00395862" w:rsidP="00395862" w14:paraId="06A28074" w14:textId="68376738">
      <w:pPr>
        <w:autoSpaceDE w:val="0"/>
        <w:autoSpaceDN w:val="0"/>
        <w:spacing w:before="120" w:line="240" w:lineRule="auto"/>
        <w:ind w:left="360"/>
        <w:rPr>
          <w:rFonts w:ascii="Arial Narrow" w:eastAsia="Times New Roman" w:hAnsi="Arial Narrow" w:cs="Times New Roman"/>
          <w:sz w:val="24"/>
        </w:rPr>
      </w:pPr>
      <w:r w:rsidRPr="00395862">
        <w:rPr>
          <w:rFonts w:ascii="Arial Narrow" w:eastAsia="Times New Roman" w:hAnsi="Arial Narrow" w:cs="Times New Roman"/>
          <w:sz w:val="24"/>
        </w:rPr>
        <w:t>Bridgid Cummings will discuss a compilation of components to calculate a total credit requirement.</w:t>
      </w:r>
    </w:p>
    <w:p w:rsidR="00395862" w:rsidRPr="00395862" w:rsidP="00395862" w14:paraId="232693AC" w14:textId="4CBB96CB">
      <w:pPr>
        <w:pStyle w:val="ListSubhead1"/>
        <w:spacing w:before="120"/>
        <w:rPr>
          <w:b w:val="0"/>
          <w:u w:val="single"/>
        </w:rPr>
      </w:pPr>
      <w:r w:rsidRPr="00395862">
        <w:rPr>
          <w:b w:val="0"/>
          <w:u w:val="single"/>
        </w:rPr>
        <w:t>Pricing Proxy Algorithm (</w:t>
      </w:r>
      <w:r>
        <w:rPr>
          <w:b w:val="0"/>
          <w:u w:val="single"/>
        </w:rPr>
        <w:t>10:35-11:20</w:t>
      </w:r>
      <w:r w:rsidRPr="00395862">
        <w:rPr>
          <w:b w:val="0"/>
          <w:u w:val="single"/>
        </w:rPr>
        <w:t>)</w:t>
      </w:r>
    </w:p>
    <w:p w:rsidR="00395862" w:rsidP="00395862" w14:paraId="19FBE36F" w14:textId="1D7DD3ED">
      <w:pPr>
        <w:autoSpaceDE w:val="0"/>
        <w:autoSpaceDN w:val="0"/>
        <w:spacing w:before="120" w:line="240" w:lineRule="auto"/>
        <w:ind w:left="360"/>
        <w:rPr>
          <w:rFonts w:ascii="Arial Narrow" w:eastAsia="Times New Roman" w:hAnsi="Arial Narrow" w:cs="Times New Roman"/>
          <w:sz w:val="24"/>
        </w:rPr>
      </w:pPr>
      <w:r w:rsidRPr="00395862">
        <w:rPr>
          <w:rFonts w:ascii="Arial Narrow" w:eastAsia="Times New Roman" w:hAnsi="Arial Narrow" w:cs="Times New Roman"/>
          <w:sz w:val="24"/>
        </w:rPr>
        <w:t>Alex Eydeland will review the algorithm utilized for calculating pricing proxies</w:t>
      </w:r>
      <w:r w:rsidR="004E59CE">
        <w:rPr>
          <w:rFonts w:ascii="Arial Narrow" w:eastAsia="Times New Roman" w:hAnsi="Arial Narrow" w:cs="Times New Roman"/>
          <w:sz w:val="24"/>
        </w:rPr>
        <w:t>.</w:t>
      </w:r>
    </w:p>
    <w:p w:rsidR="00221A56" w:rsidRPr="007826BE" w:rsidP="00221A56" w14:paraId="7F37F1FA" w14:textId="18BBF1D5">
      <w:pPr>
        <w:pStyle w:val="ListSubhead1"/>
        <w:spacing w:before="120"/>
        <w:rPr>
          <w:b w:val="0"/>
          <w:color w:val="FF0000"/>
          <w:u w:val="single"/>
        </w:rPr>
      </w:pPr>
      <w:r w:rsidRPr="007826BE">
        <w:rPr>
          <w:b w:val="0"/>
          <w:color w:val="FF0000"/>
          <w:u w:val="single"/>
        </w:rPr>
        <w:t>Initia</w:t>
      </w:r>
      <w:r w:rsidR="00915CE2">
        <w:rPr>
          <w:b w:val="0"/>
          <w:color w:val="FF0000"/>
          <w:u w:val="single"/>
        </w:rPr>
        <w:t>l Margining Concerns (11:20-11:4</w:t>
      </w:r>
      <w:r w:rsidRPr="007826BE">
        <w:rPr>
          <w:b w:val="0"/>
          <w:color w:val="FF0000"/>
          <w:u w:val="single"/>
        </w:rPr>
        <w:t xml:space="preserve">0) </w:t>
      </w:r>
    </w:p>
    <w:p w:rsidR="00221A56" w:rsidRPr="007826BE" w:rsidP="00221A56" w14:paraId="679FD4AD" w14:textId="10C0B976">
      <w:pPr>
        <w:pStyle w:val="ListSubhead1"/>
        <w:numPr>
          <w:ilvl w:val="0"/>
          <w:numId w:val="0"/>
        </w:numPr>
        <w:spacing w:before="120"/>
        <w:ind w:left="360"/>
        <w:rPr>
          <w:b w:val="0"/>
          <w:color w:val="FF0000"/>
        </w:rPr>
      </w:pPr>
      <w:r w:rsidRPr="007826BE">
        <w:rPr>
          <w:b w:val="0"/>
          <w:color w:val="FF0000"/>
        </w:rPr>
        <w:t xml:space="preserve">Dave Hicks, Perast Capital Management, will discuss their initial margining concerns.   </w:t>
      </w:r>
    </w:p>
    <w:p w:rsidR="00505B23" w:rsidRPr="00505B23" w:rsidP="00505B23" w14:paraId="0D59E809" w14:textId="0574EB2A">
      <w:pPr>
        <w:pStyle w:val="PrimaryHeading"/>
        <w:spacing w:before="120" w:after="200"/>
      </w:pPr>
      <w:r>
        <w:t xml:space="preserve">Future Agenda Items </w:t>
      </w:r>
      <w:r w:rsidR="001677B7">
        <w:t>(</w:t>
      </w:r>
      <w:r w:rsidR="00E03F76">
        <w:t>11:5</w:t>
      </w:r>
      <w:r w:rsidR="00395862">
        <w:t>0</w:t>
      </w:r>
      <w:r w:rsidRPr="00505B23">
        <w:t xml:space="preserve">) </w:t>
      </w:r>
    </w:p>
    <w:p w:rsidR="008012F0" w:rsidP="00A64A85" w14:paraId="36F788CA" w14:textId="000746C4">
      <w:pPr>
        <w:pStyle w:val="AttendeesList"/>
        <w:ind w:left="360"/>
        <w:rPr>
          <w:sz w:val="24"/>
          <w:szCs w:val="22"/>
        </w:rPr>
      </w:pPr>
      <w:r>
        <w:rPr>
          <w:sz w:val="24"/>
          <w:szCs w:val="22"/>
        </w:rPr>
        <w:t xml:space="preserve">External Clearing </w:t>
      </w:r>
      <w:r w:rsidR="001677B7">
        <w:rPr>
          <w:sz w:val="24"/>
          <w:szCs w:val="22"/>
        </w:rPr>
        <w:t>Update</w:t>
      </w:r>
    </w:p>
    <w:p w:rsidR="00A27ACD" w:rsidP="00314510" w14:paraId="032C31CC" w14:textId="0F6DDFF1">
      <w:pPr>
        <w:pStyle w:val="AttendeesList"/>
        <w:ind w:left="360"/>
        <w:rPr>
          <w:sz w:val="24"/>
          <w:szCs w:val="22"/>
        </w:rPr>
      </w:pPr>
      <w:r>
        <w:rPr>
          <w:sz w:val="24"/>
          <w:szCs w:val="22"/>
        </w:rPr>
        <w:t xml:space="preserve">Continued Minimum Capitalization Requirements Discussion </w:t>
      </w:r>
    </w:p>
    <w:p w:rsidR="00505B23" w:rsidRPr="00505B23" w:rsidP="00505B23" w14:paraId="7FEA8F02" w14:textId="2D8EE787">
      <w:pPr>
        <w:pStyle w:val="PrimaryHeading"/>
        <w:spacing w:before="120" w:after="200"/>
      </w:pPr>
      <w:r w:rsidRPr="00505B23">
        <w:t xml:space="preserve">Future Meeting Dates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7"/>
        <w:gridCol w:w="3116"/>
        <w:gridCol w:w="3307"/>
      </w:tblGrid>
      <w:tr w14:paraId="1BD388F9" w14:textId="77777777" w:rsidTr="001E1402">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7" w:type="dxa"/>
            <w:vAlign w:val="center"/>
          </w:tcPr>
          <w:p w:rsidR="00505B23" w:rsidP="00877C27" w14:paraId="489B7813" w14:textId="24DF509B">
            <w:pPr>
              <w:pStyle w:val="AttendeesList"/>
            </w:pPr>
            <w:r>
              <w:t>December 15</w:t>
            </w:r>
            <w:r>
              <w:t xml:space="preserve">, 2020 </w:t>
            </w:r>
          </w:p>
        </w:tc>
        <w:tc>
          <w:tcPr>
            <w:tcW w:w="3116" w:type="dxa"/>
            <w:vAlign w:val="center"/>
          </w:tcPr>
          <w:p w:rsidR="00505B23" w:rsidP="00877C27" w14:paraId="0F5A5EAD" w14:textId="04EC1E14">
            <w:pPr>
              <w:pStyle w:val="AttendeesList"/>
            </w:pPr>
            <w:r>
              <w:t>9:00 a.m.</w:t>
            </w:r>
          </w:p>
        </w:tc>
        <w:tc>
          <w:tcPr>
            <w:tcW w:w="3307" w:type="dxa"/>
            <w:vAlign w:val="center"/>
          </w:tcPr>
          <w:p w:rsidR="00505B23" w:rsidP="00877C27" w14:paraId="18EECA4C" w14:textId="189DBFA2">
            <w:pPr>
              <w:pStyle w:val="AttendeesList"/>
            </w:pPr>
            <w:r>
              <w:t>PJM Conference &amp; Training Center/ Webex</w:t>
            </w:r>
          </w:p>
        </w:tc>
      </w:tr>
    </w:tbl>
    <w:p w:rsidR="00505B23" w:rsidP="00337321" w14:paraId="7BD0A8A9" w14:textId="77777777">
      <w:pPr>
        <w:pStyle w:val="Author"/>
      </w:pPr>
    </w:p>
    <w:p w:rsidR="00B62597" w:rsidP="00337321" w14:paraId="66EFBDAA" w14:textId="1A459E25">
      <w:pPr>
        <w:pStyle w:val="Author"/>
      </w:pPr>
      <w:r>
        <w:t xml:space="preserve">Author: </w:t>
      </w:r>
      <w:r w:rsidR="005E126E">
        <w:t>M. Greening</w:t>
      </w:r>
    </w:p>
    <w:p w:rsidR="00A317A9" w:rsidRPr="00B62597" w:rsidP="00337321" w14:paraId="164C1EB1" w14:textId="77777777">
      <w:pPr>
        <w:pStyle w:val="Author"/>
      </w:pPr>
    </w:p>
    <w:p w:rsidR="00395862" w:rsidP="00DB29E9" w14:paraId="5FAA0F5B" w14:textId="77777777">
      <w:pPr>
        <w:pStyle w:val="DisclaimerHeading"/>
      </w:pPr>
    </w:p>
    <w:p w:rsidR="00395862" w:rsidP="00DB29E9" w14:paraId="1BE9173A" w14:textId="77777777">
      <w:pPr>
        <w:pStyle w:val="DisclaimerHeading"/>
      </w:pPr>
    </w:p>
    <w:p w:rsidR="00B62597" w:rsidRPr="00B62597" w:rsidP="00DB29E9" w14:paraId="0142306A" w14:textId="18EB74B6">
      <w:pPr>
        <w:pStyle w:val="DisclaimerHeading"/>
      </w:pPr>
      <w:r>
        <w:t>Anti</w:t>
      </w:r>
      <w:r w:rsidRPr="00B62597">
        <w:t>trust:</w:t>
      </w:r>
    </w:p>
    <w:p w:rsidR="00B62597" w:rsidRPr="00B62597" w:rsidP="00491490" w14:paraId="63480A41" w14:textId="7D9E2F2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w:t>
      </w:r>
      <w:r w:rsidR="002520AF">
        <w:t>ca</w:t>
      </w:r>
      <w:r w:rsidRPr="00B62597">
        <w:t>ersation.  If the conversation still persists, parties will be asked to leave the meeting or the meeting will be adjourned.</w:t>
      </w:r>
    </w:p>
    <w:p w:rsidR="00B62597" w:rsidRPr="00B62597" w:rsidP="00B62597" w14:paraId="5DBE3ED9" w14:textId="77777777">
      <w:pPr>
        <w:spacing w:after="0" w:line="240" w:lineRule="auto"/>
        <w:rPr>
          <w:rFonts w:ascii="Arial Narrow" w:eastAsia="Times New Roman" w:hAnsi="Arial Narrow" w:cs="Times New Roman"/>
          <w:sz w:val="16"/>
          <w:szCs w:val="16"/>
        </w:rPr>
      </w:pPr>
    </w:p>
    <w:p w:rsidR="00B62597" w:rsidRPr="00B62597" w:rsidP="00337321" w14:paraId="667DEAF7" w14:textId="77777777">
      <w:pPr>
        <w:pStyle w:val="DisclosureTitle"/>
      </w:pPr>
      <w:r w:rsidRPr="00B62597">
        <w:t>Code of Conduct:</w:t>
      </w:r>
    </w:p>
    <w:p w:rsidR="00B62597" w:rsidRPr="00B62597" w:rsidP="00337321" w14:paraId="07ABE14C"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67EED2BC" w14:textId="77777777">
      <w:pPr>
        <w:spacing w:after="0" w:line="240" w:lineRule="auto"/>
        <w:rPr>
          <w:rFonts w:ascii="Arial Narrow" w:eastAsia="Times New Roman" w:hAnsi="Arial Narrow" w:cs="Times New Roman"/>
          <w:sz w:val="18"/>
          <w:szCs w:val="18"/>
        </w:rPr>
      </w:pPr>
    </w:p>
    <w:p w:rsidR="00B62597" w:rsidRPr="00B62597" w:rsidP="00337321" w14:paraId="501763FE" w14:textId="77777777">
      <w:pPr>
        <w:pStyle w:val="DisclosureTitle"/>
      </w:pPr>
      <w:r w:rsidRPr="00B62597">
        <w:t xml:space="preserve">Public Meetings/Media Participation: </w:t>
      </w:r>
    </w:p>
    <w:p w:rsidR="00DE34CF" w:rsidP="00337321" w14:paraId="2C63DE1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E4CEC62" w14:textId="77777777">
      <w:pPr>
        <w:pStyle w:val="DisclaimerHeading"/>
        <w:spacing w:before="240"/>
      </w:pPr>
      <w:r>
        <w:t>Participant Identification in WebEx:</w:t>
      </w:r>
    </w:p>
    <w:p w:rsidR="00027F49" w:rsidP="00027F49" w14:paraId="38152A05" w14:textId="77777777">
      <w:pPr>
        <w:pStyle w:val="DisclaimerBodyCopy"/>
      </w:pPr>
      <w:r>
        <w:t>When logging into the WebEx desktop client, please enter your real first and last name as well as a valid email address. Be sure to select the “call me” option.</w:t>
      </w:r>
    </w:p>
    <w:p w:rsidR="00027F49" w:rsidP="00027F49" w14:paraId="1EF9C10F"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6E701B9C" w14:textId="77777777">
      <w:pPr>
        <w:pStyle w:val="DisclosureBody"/>
      </w:pPr>
    </w:p>
    <w:p w:rsidR="00027F49" w:rsidP="00027F49" w14:paraId="5DE03498" w14:textId="77777777">
      <w:pPr>
        <w:pStyle w:val="DisclaimerHeading"/>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50703"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p w:rsidR="009D47A3" w:rsidP="00521879" w14:paraId="4A172BBF" w14:textId="77777777"/>
    <w:p w:rsidR="0057441E" w:rsidRPr="00521879" w:rsidP="00521879" w14:paraId="38522DEC" w14:textId="42DA41B2">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84753" name=""/>
                    <pic:cNvPicPr/>
                  </pic:nvPicPr>
                  <pic:blipFill>
                    <a:blip xmlns:r="http://schemas.openxmlformats.org/officeDocument/2006/relationships" r:embed="rId6"/>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4FE8C1A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261E9F9" w14:textId="4FE8C1A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14510">
      <w:headerReference w:type="default" r:id="rId9"/>
      <w:footerReference w:type="even" r:id="rId10"/>
      <w:footerReference w:type="default" r:id="rId11"/>
      <w:pgSz w:w="12240" w:h="15840"/>
      <w:pgMar w:top="2340" w:right="1440" w:bottom="126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69AEE6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0B8A7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320F6A89" w14:textId="4F848FB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55603">
      <w:rPr>
        <w:rStyle w:val="PageNumber"/>
        <w:noProof/>
      </w:rPr>
      <w:t>1</w:t>
    </w:r>
    <w:r>
      <w:rPr>
        <w:rStyle w:val="PageNumber"/>
      </w:rPr>
      <w:fldChar w:fldCharType="end"/>
    </w:r>
  </w:p>
  <w:bookmarkStart w:id="3" w:name="OLE_LINK1"/>
  <w:p w:rsidR="003C17E2" w:rsidRPr="00DB29E9" w14:paraId="1476CA96" w14:textId="5D724A4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rsidR="00B62597" w14:paraId="2C4694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D4D223"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5130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130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3E16DFE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0868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E86087"/>
    <w:multiLevelType w:val="hybridMultilevel"/>
    <w:tmpl w:val="84DE9DB0"/>
    <w:lvl w:ilvl="0">
      <w:start w:val="1"/>
      <w:numFmt w:val="decimal"/>
      <w:pStyle w:val="ListSubhead1"/>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1DB3DAB"/>
    <w:multiLevelType w:val="hybridMultilevel"/>
    <w:tmpl w:val="F1A03D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43421"/>
    <w:rsid w:val="00052118"/>
    <w:rsid w:val="000653DD"/>
    <w:rsid w:val="00081974"/>
    <w:rsid w:val="00086597"/>
    <w:rsid w:val="00090D13"/>
    <w:rsid w:val="00092135"/>
    <w:rsid w:val="000C2A27"/>
    <w:rsid w:val="000D3198"/>
    <w:rsid w:val="0010573F"/>
    <w:rsid w:val="0012127A"/>
    <w:rsid w:val="00121AC4"/>
    <w:rsid w:val="0012655F"/>
    <w:rsid w:val="00131430"/>
    <w:rsid w:val="001400E2"/>
    <w:rsid w:val="00146534"/>
    <w:rsid w:val="00157B86"/>
    <w:rsid w:val="001677B7"/>
    <w:rsid w:val="00175D77"/>
    <w:rsid w:val="00176E43"/>
    <w:rsid w:val="00176F21"/>
    <w:rsid w:val="001845E9"/>
    <w:rsid w:val="0018609B"/>
    <w:rsid w:val="00187EBF"/>
    <w:rsid w:val="00192574"/>
    <w:rsid w:val="001A5E01"/>
    <w:rsid w:val="001B20CD"/>
    <w:rsid w:val="001B2242"/>
    <w:rsid w:val="001B72E6"/>
    <w:rsid w:val="001C0CC0"/>
    <w:rsid w:val="001D3B68"/>
    <w:rsid w:val="001D504A"/>
    <w:rsid w:val="001D5C2E"/>
    <w:rsid w:val="001D7D62"/>
    <w:rsid w:val="001E1402"/>
    <w:rsid w:val="001F20DB"/>
    <w:rsid w:val="00203A20"/>
    <w:rsid w:val="002113BD"/>
    <w:rsid w:val="00221A56"/>
    <w:rsid w:val="0024508B"/>
    <w:rsid w:val="0025139E"/>
    <w:rsid w:val="002520AF"/>
    <w:rsid w:val="002668B9"/>
    <w:rsid w:val="00273F25"/>
    <w:rsid w:val="002752BA"/>
    <w:rsid w:val="002773A7"/>
    <w:rsid w:val="0028341C"/>
    <w:rsid w:val="00286B96"/>
    <w:rsid w:val="00287B53"/>
    <w:rsid w:val="002A589F"/>
    <w:rsid w:val="002B2F98"/>
    <w:rsid w:val="002B624E"/>
    <w:rsid w:val="002B7190"/>
    <w:rsid w:val="002C1A03"/>
    <w:rsid w:val="002C1FD4"/>
    <w:rsid w:val="002C6057"/>
    <w:rsid w:val="002D0DD4"/>
    <w:rsid w:val="002D2D2F"/>
    <w:rsid w:val="002D6670"/>
    <w:rsid w:val="002D6E18"/>
    <w:rsid w:val="002D7E5A"/>
    <w:rsid w:val="002F3403"/>
    <w:rsid w:val="00305238"/>
    <w:rsid w:val="00314510"/>
    <w:rsid w:val="00317F2B"/>
    <w:rsid w:val="003251CE"/>
    <w:rsid w:val="00337321"/>
    <w:rsid w:val="003605E1"/>
    <w:rsid w:val="00363247"/>
    <w:rsid w:val="00395862"/>
    <w:rsid w:val="003B55E1"/>
    <w:rsid w:val="003C17E2"/>
    <w:rsid w:val="003C4BAE"/>
    <w:rsid w:val="003D7E5C"/>
    <w:rsid w:val="003E1F4F"/>
    <w:rsid w:val="003E425B"/>
    <w:rsid w:val="003E7A73"/>
    <w:rsid w:val="0044672F"/>
    <w:rsid w:val="00455603"/>
    <w:rsid w:val="00461B5A"/>
    <w:rsid w:val="00471D55"/>
    <w:rsid w:val="0048603E"/>
    <w:rsid w:val="00491490"/>
    <w:rsid w:val="00494494"/>
    <w:rsid w:val="004969FA"/>
    <w:rsid w:val="004A5E79"/>
    <w:rsid w:val="004C72F7"/>
    <w:rsid w:val="004E0D66"/>
    <w:rsid w:val="004E59CE"/>
    <w:rsid w:val="00505B23"/>
    <w:rsid w:val="00513321"/>
    <w:rsid w:val="00521879"/>
    <w:rsid w:val="00527104"/>
    <w:rsid w:val="00564DEE"/>
    <w:rsid w:val="0057441E"/>
    <w:rsid w:val="00597CD9"/>
    <w:rsid w:val="005A387D"/>
    <w:rsid w:val="005A5FDD"/>
    <w:rsid w:val="005A7F33"/>
    <w:rsid w:val="005D3E53"/>
    <w:rsid w:val="005D6D05"/>
    <w:rsid w:val="005D729A"/>
    <w:rsid w:val="005E126E"/>
    <w:rsid w:val="005E4317"/>
    <w:rsid w:val="00602967"/>
    <w:rsid w:val="00606F11"/>
    <w:rsid w:val="00614EC3"/>
    <w:rsid w:val="0064466A"/>
    <w:rsid w:val="0064764B"/>
    <w:rsid w:val="0065651F"/>
    <w:rsid w:val="00666844"/>
    <w:rsid w:val="00671D68"/>
    <w:rsid w:val="00671DEA"/>
    <w:rsid w:val="00675DDB"/>
    <w:rsid w:val="00692536"/>
    <w:rsid w:val="006A1036"/>
    <w:rsid w:val="006B29D8"/>
    <w:rsid w:val="006E0D49"/>
    <w:rsid w:val="006F11AC"/>
    <w:rsid w:val="00712CAA"/>
    <w:rsid w:val="00716A8B"/>
    <w:rsid w:val="00717BD3"/>
    <w:rsid w:val="00730777"/>
    <w:rsid w:val="00744A45"/>
    <w:rsid w:val="00747128"/>
    <w:rsid w:val="0075149C"/>
    <w:rsid w:val="00754C6D"/>
    <w:rsid w:val="00755096"/>
    <w:rsid w:val="00756880"/>
    <w:rsid w:val="007826BE"/>
    <w:rsid w:val="00782E77"/>
    <w:rsid w:val="00790670"/>
    <w:rsid w:val="00794989"/>
    <w:rsid w:val="007978D6"/>
    <w:rsid w:val="007A34A3"/>
    <w:rsid w:val="007C2954"/>
    <w:rsid w:val="007D4F70"/>
    <w:rsid w:val="007D589D"/>
    <w:rsid w:val="007E7CAB"/>
    <w:rsid w:val="008012F0"/>
    <w:rsid w:val="008106F6"/>
    <w:rsid w:val="00811B8A"/>
    <w:rsid w:val="00812CD6"/>
    <w:rsid w:val="00814DA9"/>
    <w:rsid w:val="00820F14"/>
    <w:rsid w:val="00831D11"/>
    <w:rsid w:val="00833DEC"/>
    <w:rsid w:val="00837B12"/>
    <w:rsid w:val="00841282"/>
    <w:rsid w:val="008576F9"/>
    <w:rsid w:val="00877C27"/>
    <w:rsid w:val="00882652"/>
    <w:rsid w:val="008873FF"/>
    <w:rsid w:val="00887EA2"/>
    <w:rsid w:val="00892356"/>
    <w:rsid w:val="00895C84"/>
    <w:rsid w:val="008A634F"/>
    <w:rsid w:val="008B0970"/>
    <w:rsid w:val="008E30B2"/>
    <w:rsid w:val="008F457E"/>
    <w:rsid w:val="0091586E"/>
    <w:rsid w:val="00915CE2"/>
    <w:rsid w:val="00917386"/>
    <w:rsid w:val="00924E96"/>
    <w:rsid w:val="00950A40"/>
    <w:rsid w:val="009713A7"/>
    <w:rsid w:val="00972B60"/>
    <w:rsid w:val="009750E1"/>
    <w:rsid w:val="00991528"/>
    <w:rsid w:val="009A40FE"/>
    <w:rsid w:val="009A5430"/>
    <w:rsid w:val="009B3905"/>
    <w:rsid w:val="009C15C4"/>
    <w:rsid w:val="009C5CFF"/>
    <w:rsid w:val="009D47A3"/>
    <w:rsid w:val="009E1C00"/>
    <w:rsid w:val="009E2A14"/>
    <w:rsid w:val="009E3BC2"/>
    <w:rsid w:val="009E562D"/>
    <w:rsid w:val="009E60E9"/>
    <w:rsid w:val="009F53F9"/>
    <w:rsid w:val="009F54A8"/>
    <w:rsid w:val="009F5ED1"/>
    <w:rsid w:val="00A050EE"/>
    <w:rsid w:val="00A05391"/>
    <w:rsid w:val="00A212D6"/>
    <w:rsid w:val="00A27ACD"/>
    <w:rsid w:val="00A317A9"/>
    <w:rsid w:val="00A34CBF"/>
    <w:rsid w:val="00A41149"/>
    <w:rsid w:val="00A51FC1"/>
    <w:rsid w:val="00A63AC1"/>
    <w:rsid w:val="00A641B1"/>
    <w:rsid w:val="00A64A85"/>
    <w:rsid w:val="00A942A9"/>
    <w:rsid w:val="00AA00C3"/>
    <w:rsid w:val="00AA1D30"/>
    <w:rsid w:val="00AA2A4D"/>
    <w:rsid w:val="00AA55D2"/>
    <w:rsid w:val="00AC059B"/>
    <w:rsid w:val="00AC1CFD"/>
    <w:rsid w:val="00AD46BE"/>
    <w:rsid w:val="00AE5E92"/>
    <w:rsid w:val="00AF0600"/>
    <w:rsid w:val="00B16D95"/>
    <w:rsid w:val="00B172C4"/>
    <w:rsid w:val="00B20316"/>
    <w:rsid w:val="00B219C7"/>
    <w:rsid w:val="00B34E3C"/>
    <w:rsid w:val="00B47CCC"/>
    <w:rsid w:val="00B52146"/>
    <w:rsid w:val="00B55F85"/>
    <w:rsid w:val="00B62597"/>
    <w:rsid w:val="00B815E5"/>
    <w:rsid w:val="00BA2AF5"/>
    <w:rsid w:val="00BA6146"/>
    <w:rsid w:val="00BB531B"/>
    <w:rsid w:val="00BB75A9"/>
    <w:rsid w:val="00BD288F"/>
    <w:rsid w:val="00BD5613"/>
    <w:rsid w:val="00BF331B"/>
    <w:rsid w:val="00C213B6"/>
    <w:rsid w:val="00C25117"/>
    <w:rsid w:val="00C439EC"/>
    <w:rsid w:val="00C54CF4"/>
    <w:rsid w:val="00C72168"/>
    <w:rsid w:val="00C757F4"/>
    <w:rsid w:val="00C9799F"/>
    <w:rsid w:val="00CA49B9"/>
    <w:rsid w:val="00CA5667"/>
    <w:rsid w:val="00CA7E25"/>
    <w:rsid w:val="00CB01D9"/>
    <w:rsid w:val="00CB19DE"/>
    <w:rsid w:val="00CB475B"/>
    <w:rsid w:val="00CB60F0"/>
    <w:rsid w:val="00CC1B47"/>
    <w:rsid w:val="00CC2567"/>
    <w:rsid w:val="00CC4D79"/>
    <w:rsid w:val="00CD103B"/>
    <w:rsid w:val="00CD3F80"/>
    <w:rsid w:val="00CD65E4"/>
    <w:rsid w:val="00CE29E6"/>
    <w:rsid w:val="00D136EA"/>
    <w:rsid w:val="00D251ED"/>
    <w:rsid w:val="00D268B6"/>
    <w:rsid w:val="00D47AC3"/>
    <w:rsid w:val="00D506CD"/>
    <w:rsid w:val="00D51527"/>
    <w:rsid w:val="00D62A27"/>
    <w:rsid w:val="00D6482D"/>
    <w:rsid w:val="00D65D53"/>
    <w:rsid w:val="00D66CD4"/>
    <w:rsid w:val="00D74EDC"/>
    <w:rsid w:val="00D9194D"/>
    <w:rsid w:val="00D95949"/>
    <w:rsid w:val="00D972FD"/>
    <w:rsid w:val="00DA7C87"/>
    <w:rsid w:val="00DB29E9"/>
    <w:rsid w:val="00DB6E45"/>
    <w:rsid w:val="00DC0873"/>
    <w:rsid w:val="00DD0206"/>
    <w:rsid w:val="00DE34CF"/>
    <w:rsid w:val="00E0332A"/>
    <w:rsid w:val="00E03F76"/>
    <w:rsid w:val="00E057FE"/>
    <w:rsid w:val="00E127D4"/>
    <w:rsid w:val="00E14C06"/>
    <w:rsid w:val="00E1605D"/>
    <w:rsid w:val="00E20937"/>
    <w:rsid w:val="00E32B6B"/>
    <w:rsid w:val="00E374D5"/>
    <w:rsid w:val="00E40C10"/>
    <w:rsid w:val="00E442E2"/>
    <w:rsid w:val="00E466BD"/>
    <w:rsid w:val="00E52B6A"/>
    <w:rsid w:val="00E55E84"/>
    <w:rsid w:val="00EA3EC1"/>
    <w:rsid w:val="00EB4037"/>
    <w:rsid w:val="00EB68B0"/>
    <w:rsid w:val="00EC074F"/>
    <w:rsid w:val="00EC4281"/>
    <w:rsid w:val="00EC42B6"/>
    <w:rsid w:val="00EC6643"/>
    <w:rsid w:val="00EF1E50"/>
    <w:rsid w:val="00F16A98"/>
    <w:rsid w:val="00F20C06"/>
    <w:rsid w:val="00F23E78"/>
    <w:rsid w:val="00F2611E"/>
    <w:rsid w:val="00F317E9"/>
    <w:rsid w:val="00F33842"/>
    <w:rsid w:val="00F4190F"/>
    <w:rsid w:val="00F43B09"/>
    <w:rsid w:val="00F44B18"/>
    <w:rsid w:val="00F4556C"/>
    <w:rsid w:val="00F774C0"/>
    <w:rsid w:val="00F9278F"/>
    <w:rsid w:val="00FA5423"/>
    <w:rsid w:val="00FA7D70"/>
    <w:rsid w:val="00FB0B31"/>
    <w:rsid w:val="00FB6452"/>
    <w:rsid w:val="00FB7528"/>
    <w:rsid w:val="00FC1660"/>
    <w:rsid w:val="00FC2B9A"/>
    <w:rsid w:val="00FD10DB"/>
    <w:rsid w:val="00FD5B22"/>
    <w:rsid w:val="00FE067C"/>
    <w:rsid w:val="00FF3E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CB785-2718-4B8F-97B0-8D0F5760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2020-11-06T22:29:10Z</dcterms:created>
  <dcterms:modified xsi:type="dcterms:W3CDTF">2020-11-06T22:29:10Z</dcterms:modified>
</cp:coreProperties>
</file>